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rPr>
        <w:t>    </w:t>
      </w:r>
      <w:bookmarkStart w:id="0" w:name="_GoBack"/>
      <w:bookmarkEnd w:id="0"/>
      <w:r>
        <w:rPr>
          <w:rFonts w:hint="eastAsia" w:ascii="微软雅黑" w:hAnsi="微软雅黑" w:eastAsia="微软雅黑" w:cs="微软雅黑"/>
          <w:i w:val="0"/>
          <w:caps w:val="0"/>
          <w:color w:val="666666"/>
          <w:spacing w:val="0"/>
          <w:sz w:val="18"/>
          <w:szCs w:val="18"/>
        </w:rPr>
        <w:t>南京瀚杰企业管理咨询有限公司成立于2002年3月，是一家知识型服务企业，一直进行ISO9001标准、ISO14001标准、GB/T28001标准、3C产品、绿色建材认证咨询、企业管理咨询、安全生产许可证、生产许可证、施工资质证书、培训等咨询工作。公司下设综合办公室、营销部、咨询部、培训部。现有正式职工26人，兼职咨询师26人，其中国家注册高级审核员3人，审核员3人，国家注册咨询师2人，高级工程师3人，注册监理工程师3人、注册质量工程师3人。 </w:t>
      </w:r>
      <w:r>
        <w:rPr>
          <w:rFonts w:hint="eastAsia" w:ascii="微软雅黑" w:hAnsi="微软雅黑" w:eastAsia="微软雅黑" w:cs="微软雅黑"/>
          <w:i w:val="0"/>
          <w:caps w:val="0"/>
          <w:color w:val="666666"/>
          <w:spacing w:val="0"/>
          <w:sz w:val="18"/>
          <w:szCs w:val="18"/>
        </w:rPr>
        <w:br w:type="textWrapping"/>
      </w:r>
      <w:r>
        <w:rPr>
          <w:rFonts w:hint="eastAsia" w:ascii="微软雅黑" w:hAnsi="微软雅黑" w:eastAsia="微软雅黑" w:cs="微软雅黑"/>
          <w:i w:val="0"/>
          <w:caps w:val="0"/>
          <w:color w:val="666666"/>
          <w:spacing w:val="0"/>
          <w:sz w:val="18"/>
          <w:szCs w:val="18"/>
        </w:rPr>
        <w:br w:type="textWrapping"/>
      </w:r>
      <w:r>
        <w:rPr>
          <w:rFonts w:hint="eastAsia" w:ascii="微软雅黑" w:hAnsi="微软雅黑" w:eastAsia="微软雅黑" w:cs="微软雅黑"/>
          <w:i w:val="0"/>
          <w:caps w:val="0"/>
          <w:color w:val="666666"/>
          <w:spacing w:val="0"/>
          <w:sz w:val="18"/>
          <w:szCs w:val="18"/>
        </w:rPr>
        <w:t>    公司从创建至今完成500多家公司的咨询项目，为300多家各专业资质建筑施工企业成功快速地提供了安全生产许可证的咨询取证服务，通过质量、环境、职业健康安全三位一体管理体系的企业包括：中国葛洲坝集团、中国太平洋建设集团公司、江苏省建设集团公司、江苏省装饰幕墙有限公司、江苏省建筑安装工程有限公司、江苏省建科院江苏省江南建筑技术总公司、中惠（江苏）房地产集团公司、中惠装饰园林工程有限公司、江苏兴宇建设有限公司、扬州苏源装饰装潢有限公司、南京康华设备安装有限公司、山东山大华特环保有限公司等，通过质量体系认证、环境标志认证的建材企业有南京康美达保温材料有限公司、南京康华新型材料有限公司、南京寅鼎实业有限公司等公司，得到顾客的好评。 </w:t>
      </w:r>
      <w:r>
        <w:rPr>
          <w:rFonts w:hint="eastAsia" w:ascii="微软雅黑" w:hAnsi="微软雅黑" w:eastAsia="微软雅黑" w:cs="微软雅黑"/>
          <w:i w:val="0"/>
          <w:caps w:val="0"/>
          <w:color w:val="666666"/>
          <w:spacing w:val="0"/>
          <w:sz w:val="18"/>
          <w:szCs w:val="18"/>
        </w:rPr>
        <w:br w:type="textWrapping"/>
      </w:r>
      <w:r>
        <w:rPr>
          <w:rFonts w:hint="eastAsia" w:ascii="微软雅黑" w:hAnsi="微软雅黑" w:eastAsia="微软雅黑" w:cs="微软雅黑"/>
          <w:i w:val="0"/>
          <w:caps w:val="0"/>
          <w:color w:val="666666"/>
          <w:spacing w:val="0"/>
          <w:sz w:val="18"/>
          <w:szCs w:val="18"/>
        </w:rPr>
        <w:br w:type="textWrapping"/>
      </w:r>
      <w:r>
        <w:rPr>
          <w:rFonts w:hint="eastAsia" w:ascii="微软雅黑" w:hAnsi="微软雅黑" w:eastAsia="微软雅黑" w:cs="微软雅黑"/>
          <w:i w:val="0"/>
          <w:caps w:val="0"/>
          <w:color w:val="666666"/>
          <w:spacing w:val="0"/>
          <w:sz w:val="18"/>
          <w:szCs w:val="18"/>
        </w:rPr>
        <w:t>    咨询过程中，公司遵循“诚信、服务、专业”的咨询准则，严格执行《咨询合同》，及时、保质的完成咨询项目。公司咨询专家原为江苏省质量技术监督管理局下属江苏质量认证咨询中心高级咨询师，从事咨询、认证工作十一年，多次被江苏省行政主管部门授予江苏省质量管理先进个人、江苏省安全管理先进个人称号，并具有国家注册高级审核员、国家注册质量工程师、国家注册监理工程师资格和高级工程师职称。 </w:t>
      </w:r>
      <w:r>
        <w:rPr>
          <w:rFonts w:hint="eastAsia" w:ascii="微软雅黑" w:hAnsi="微软雅黑" w:eastAsia="微软雅黑" w:cs="微软雅黑"/>
          <w:i w:val="0"/>
          <w:caps w:val="0"/>
          <w:color w:val="666666"/>
          <w:spacing w:val="0"/>
          <w:sz w:val="18"/>
          <w:szCs w:val="18"/>
        </w:rPr>
        <w:br w:type="textWrapping"/>
      </w:r>
      <w:r>
        <w:rPr>
          <w:rFonts w:hint="eastAsia" w:ascii="微软雅黑" w:hAnsi="微软雅黑" w:eastAsia="微软雅黑" w:cs="微软雅黑"/>
          <w:i w:val="0"/>
          <w:caps w:val="0"/>
          <w:color w:val="666666"/>
          <w:spacing w:val="0"/>
          <w:sz w:val="18"/>
          <w:szCs w:val="18"/>
        </w:rPr>
        <w:br w:type="textWrapping"/>
      </w:r>
      <w:r>
        <w:rPr>
          <w:rFonts w:hint="eastAsia" w:ascii="微软雅黑" w:hAnsi="微软雅黑" w:eastAsia="微软雅黑" w:cs="微软雅黑"/>
          <w:i w:val="0"/>
          <w:caps w:val="0"/>
          <w:color w:val="666666"/>
          <w:spacing w:val="0"/>
          <w:sz w:val="18"/>
          <w:szCs w:val="18"/>
        </w:rPr>
        <w:t>    公司在五年多的咨询活动中，公司与业务单位及各行业协会、江苏省经贸委、江苏省建管局等政府部门建立了广泛的联系。</w:t>
      </w:r>
    </w:p>
    <w:p>
      <w:pPr>
        <w:pStyle w:val="2"/>
        <w:keepNext w:val="0"/>
        <w:keepLines w:val="0"/>
        <w:widowControl/>
        <w:suppressLineNumbers w:val="0"/>
        <w:ind w:lef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rPr>
        <w:t>    公司十分注重企业形象和信誉，十分重视对员工的再培训工作，以提高员工的整体素质及业务能力，确保公司能够不断满足顾客（业主）及法律法规的要求，在持续改进的过程中为顾客提供高效率的服务。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27BC9"/>
    <w:rsid w:val="57CD5C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小意达的花儿1416653570</cp:lastModifiedBy>
  <dcterms:modified xsi:type="dcterms:W3CDTF">2018-04-18T09:37:08Z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